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45F" w:rsidRDefault="003641DA" w:rsidP="00EB545F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noProof/>
          <w:sz w:val="28"/>
          <w:szCs w:val="28"/>
        </w:rPr>
        <w:drawing>
          <wp:inline distT="0" distB="0" distL="0" distR="0">
            <wp:extent cx="6299835" cy="89084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90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B545F" w:rsidRDefault="00EB545F" w:rsidP="00EB545F">
      <w:pPr>
        <w:tabs>
          <w:tab w:val="left" w:pos="720"/>
          <w:tab w:val="left" w:pos="900"/>
          <w:tab w:val="left" w:pos="1260"/>
        </w:tabs>
        <w:autoSpaceDE w:val="0"/>
        <w:autoSpaceDN w:val="0"/>
        <w:adjustRightInd w:val="0"/>
        <w:jc w:val="both"/>
        <w:rPr>
          <w:b/>
          <w:bCs/>
          <w:i/>
          <w:iCs/>
          <w:sz w:val="18"/>
          <w:szCs w:val="18"/>
        </w:rPr>
      </w:pPr>
    </w:p>
    <w:p w:rsidR="00466D62" w:rsidRDefault="00466D62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>1.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1.Рабочая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группа по введению новых ФГОС дошкольного образования </w:t>
      </w:r>
      <w:r w:rsidRPr="00EB545F">
        <w:rPr>
          <w:rFonts w:ascii="Times New Roman" w:hAnsi="Times New Roman" w:cs="Times New Roman"/>
          <w:sz w:val="28"/>
          <w:szCs w:val="28"/>
        </w:rPr>
        <w:t>(далее – Рабочая группа</w:t>
      </w:r>
      <w:r>
        <w:rPr>
          <w:rFonts w:ascii="Times New Roman" w:hAnsi="Times New Roman" w:cs="Times New Roman"/>
          <w:sz w:val="28"/>
          <w:szCs w:val="28"/>
        </w:rPr>
        <w:t>, ФГОС ДО</w:t>
      </w:r>
      <w:r w:rsidRPr="00EB545F">
        <w:rPr>
          <w:rFonts w:ascii="Times New Roman" w:hAnsi="Times New Roman" w:cs="Times New Roman"/>
          <w:sz w:val="28"/>
          <w:szCs w:val="28"/>
        </w:rPr>
        <w:t xml:space="preserve">) создана на период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 образования</w:t>
      </w:r>
      <w:r w:rsidRPr="00EB545F">
        <w:rPr>
          <w:rFonts w:ascii="Times New Roman" w:hAnsi="Times New Roman" w:cs="Times New Roman"/>
          <w:sz w:val="28"/>
          <w:szCs w:val="28"/>
        </w:rPr>
        <w:t xml:space="preserve"> в целях информационного, консалтингового и научно-методическо</w:t>
      </w:r>
      <w:r>
        <w:rPr>
          <w:rFonts w:ascii="Times New Roman" w:hAnsi="Times New Roman" w:cs="Times New Roman"/>
          <w:sz w:val="28"/>
          <w:szCs w:val="28"/>
        </w:rPr>
        <w:t>го сопровождения этого процесса.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1.2.Рабочая группа в своей деятельности руководствуется  Конституцией Российской Федерации, законами и иными нормативными правовыми актами Российской Федерации, Уставом </w:t>
      </w:r>
      <w:r>
        <w:rPr>
          <w:rFonts w:ascii="Times New Roman" w:hAnsi="Times New Roman" w:cs="Times New Roman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sz w:val="28"/>
          <w:szCs w:val="28"/>
        </w:rPr>
        <w:t xml:space="preserve"> учреждения, а также настоящим Положением.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1.3.Состав Рабочей группы определяется  приказом </w:t>
      </w:r>
      <w:r w:rsidR="00364597">
        <w:rPr>
          <w:rFonts w:ascii="Times New Roman" w:hAnsi="Times New Roman" w:cs="Times New Roman"/>
          <w:sz w:val="28"/>
          <w:szCs w:val="28"/>
        </w:rPr>
        <w:t xml:space="preserve">заведующего детским садом </w:t>
      </w:r>
      <w:r w:rsidRPr="00EB545F">
        <w:rPr>
          <w:rFonts w:ascii="Times New Roman" w:hAnsi="Times New Roman" w:cs="Times New Roman"/>
          <w:sz w:val="28"/>
          <w:szCs w:val="28"/>
        </w:rPr>
        <w:t>из числа представителей педагогического коллектива, администрации, Возглавляет Рабочую группу председатель.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2. Задачи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2.1.Основными задачами Рабочей группы являются: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информационная и научно-методическая поддержка разработки и реализации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экспертиза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экспертиза комплексных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утверждение планов-графиков реализации комплексных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дошкольного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утверждение результатов экспертизы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представление информации о результатах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подготовка предложений по стимулированию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педагогов </w:t>
      </w:r>
      <w:r w:rsidRPr="00EB545F">
        <w:rPr>
          <w:rFonts w:ascii="Times New Roman" w:hAnsi="Times New Roman" w:cs="Times New Roman"/>
          <w:sz w:val="28"/>
          <w:szCs w:val="28"/>
        </w:rPr>
        <w:t xml:space="preserve">по разработке и </w:t>
      </w:r>
      <w:proofErr w:type="gramStart"/>
      <w:r w:rsidRPr="00EB545F">
        <w:rPr>
          <w:rFonts w:ascii="Times New Roman" w:hAnsi="Times New Roman" w:cs="Times New Roman"/>
          <w:sz w:val="28"/>
          <w:szCs w:val="28"/>
        </w:rPr>
        <w:t>реализации  проектов</w:t>
      </w:r>
      <w:proofErr w:type="gramEnd"/>
      <w:r w:rsidRPr="00EB545F">
        <w:rPr>
          <w:rFonts w:ascii="Times New Roman" w:hAnsi="Times New Roman" w:cs="Times New Roman"/>
          <w:sz w:val="28"/>
          <w:szCs w:val="28"/>
        </w:rPr>
        <w:t xml:space="preserve">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3. Функции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3.1.Рабочая группа в целях выполнения возложенных на нее задач: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изучает  опыт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других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дошкольных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учреждений;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обеспечивает необходимые условия для реализации  проектных технологий при введении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принимает участие в разрешении конфликтов при введении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ФГОС;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- периодически информирует педагогический совет о ходе и результатах введения </w:t>
      </w:r>
      <w:r w:rsidRPr="00EB545F">
        <w:rPr>
          <w:rFonts w:ascii="Times New Roman" w:hAnsi="Times New Roman" w:cs="Times New Roman"/>
          <w:sz w:val="28"/>
          <w:szCs w:val="28"/>
        </w:rPr>
        <w:t xml:space="preserve">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дошкольного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принимает решения в пределах своей компетенции по рассматриваемым вопросам.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4. Порядок работы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lastRenderedPageBreak/>
        <w:t xml:space="preserve">4.1.Рабочая группа является коллегиальным органом. Общее руководство Рабочей группой осуществляет председатель группы.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4.2.Председатель группы: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открывает и ведет заседания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осуществляет подсчет результатов голосования;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подписывает от имени и по поручению группы запросы, письма;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отчитывается перед Педагогическим Советом о работе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4.3.Из своего состава на первом заседании Рабочая группа  избирает секретаря.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Секретарь ведет протоколы заседаний Рабочей группы, которые подписываются всеми членами группы. Протоколы Рабочей группы сшиваются в соответствии с правилами по делопроизводству и сдаются на хранение. Протоколы группы носят открытый характер и доступны для ознакомления.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4.4.Члены Рабочей группы обязаны: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присутствовать на заседаниях;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голосовать по обсуждаемым вопросам;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исполнять поручения, в соответствии с решениями Рабочей группы.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4.5.Члены Рабочей группы  имеют право: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знакомиться с материалами и документами, поступающими в группу;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участвовать в обсуждении повестки дня, вносить предложения по повестке дня;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в письменном виде высказывать особые мнения;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ставить на голосование предлагаемые ими вопросы.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Вопросы, выносимые на голосование</w:t>
      </w:r>
      <w:r w:rsidR="00364597">
        <w:rPr>
          <w:rFonts w:ascii="Times New Roman" w:hAnsi="Times New Roman" w:cs="Times New Roman"/>
          <w:sz w:val="28"/>
          <w:szCs w:val="28"/>
        </w:rPr>
        <w:t>,</w:t>
      </w:r>
      <w:r w:rsidRPr="00EB545F">
        <w:rPr>
          <w:rFonts w:ascii="Times New Roman" w:hAnsi="Times New Roman" w:cs="Times New Roman"/>
          <w:sz w:val="28"/>
          <w:szCs w:val="28"/>
        </w:rPr>
        <w:t xml:space="preserve"> принимаются большинством голосов от численного состава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По достижению Рабочей группой поставленных перед ней задач, и по окончании ее деятельности, председатель группы сшивает все документы Рабочей группы и сдает их на хранение.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5. Права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5.1.Рабочая группа имеет право: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вносить на рассмотрение Педагогического совета вопросы, связанные с разработкой и реализацией проекта введения новых ФГОС;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вносить предложения и проекты решений по вопросам, относящимся к ведению Рабочей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требовать от руководителей проектов необходимые справки и документы, относящиеся к деятельности Рабочей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приглашать для принятия участия в работе группы разработчиков проекта;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привлекать иных специалистов для выполнения   отдельных поручений.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6. Ответственность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6.1.Рабочая группа  несет ответственность: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 за </w:t>
      </w:r>
      <w:proofErr w:type="gramStart"/>
      <w:r w:rsidRPr="00EB545F">
        <w:rPr>
          <w:rFonts w:ascii="Times New Roman" w:hAnsi="Times New Roman" w:cs="Times New Roman"/>
          <w:sz w:val="28"/>
          <w:szCs w:val="28"/>
        </w:rPr>
        <w:t>объективность  и</w:t>
      </w:r>
      <w:proofErr w:type="gramEnd"/>
      <w:r w:rsidRPr="00EB545F">
        <w:rPr>
          <w:rFonts w:ascii="Times New Roman" w:hAnsi="Times New Roman" w:cs="Times New Roman"/>
          <w:sz w:val="28"/>
          <w:szCs w:val="28"/>
        </w:rPr>
        <w:t xml:space="preserve"> качество экспертизы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 в соответствии с разработанными критериями;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за своевременность представления информации Педагогическому совету </w:t>
      </w:r>
      <w:r w:rsidRPr="00EB545F">
        <w:rPr>
          <w:rFonts w:ascii="Times New Roman" w:hAnsi="Times New Roman" w:cs="Times New Roman"/>
          <w:sz w:val="28"/>
          <w:szCs w:val="28"/>
        </w:rPr>
        <w:t xml:space="preserve">о результатах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за качество и своевременность информационной, </w:t>
      </w:r>
      <w:proofErr w:type="gramStart"/>
      <w:r w:rsidRPr="00EB545F">
        <w:rPr>
          <w:rFonts w:ascii="Times New Roman" w:hAnsi="Times New Roman" w:cs="Times New Roman"/>
          <w:sz w:val="28"/>
          <w:szCs w:val="28"/>
        </w:rPr>
        <w:t>консалтинговой  и</w:t>
      </w:r>
      <w:proofErr w:type="gramEnd"/>
      <w:r w:rsidRPr="00EB545F">
        <w:rPr>
          <w:rFonts w:ascii="Times New Roman" w:hAnsi="Times New Roman" w:cs="Times New Roman"/>
          <w:sz w:val="28"/>
          <w:szCs w:val="28"/>
        </w:rPr>
        <w:t xml:space="preserve"> научно-методической поддержки реализации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за своевременное выполнение решений Педагогического совета, относящихся к введению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учреждения, </w:t>
      </w:r>
      <w:r w:rsidRPr="00EB545F">
        <w:rPr>
          <w:rFonts w:ascii="Times New Roman" w:hAnsi="Times New Roman" w:cs="Times New Roman"/>
          <w:sz w:val="28"/>
          <w:szCs w:val="28"/>
        </w:rPr>
        <w:t xml:space="preserve">планов-графиков реализации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EB545F">
        <w:rPr>
          <w:rFonts w:ascii="Times New Roman" w:hAnsi="Times New Roman" w:cs="Times New Roman"/>
          <w:sz w:val="28"/>
          <w:szCs w:val="28"/>
        </w:rPr>
        <w:t>компетентность принимаемых решений.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7.Срок действия настоящего Положения – до внесения соответствующих изменений.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D1B" w:rsidRPr="00EB545F" w:rsidRDefault="00E67D1B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67D1B" w:rsidRPr="00EB545F" w:rsidSect="00EB545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3372"/>
    <w:rsid w:val="000F1648"/>
    <w:rsid w:val="001A5359"/>
    <w:rsid w:val="003641DA"/>
    <w:rsid w:val="00364597"/>
    <w:rsid w:val="00466D62"/>
    <w:rsid w:val="00833372"/>
    <w:rsid w:val="00A82DC2"/>
    <w:rsid w:val="00C628D6"/>
    <w:rsid w:val="00D5142D"/>
    <w:rsid w:val="00E67D1B"/>
    <w:rsid w:val="00E74254"/>
    <w:rsid w:val="00EB545F"/>
    <w:rsid w:val="00F67CFA"/>
    <w:rsid w:val="00F9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EBD63-0A1C-40AA-80ED-D9B2CE7E7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45F"/>
    <w:pPr>
      <w:spacing w:after="0" w:line="240" w:lineRule="auto"/>
    </w:pPr>
  </w:style>
  <w:style w:type="paragraph" w:customStyle="1" w:styleId="a4">
    <w:name w:val="Стиль"/>
    <w:rsid w:val="00EB54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54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54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1ё</dc:creator>
  <cp:lastModifiedBy>RePack by Diakov</cp:lastModifiedBy>
  <cp:revision>10</cp:revision>
  <cp:lastPrinted>2017-04-06T06:02:00Z</cp:lastPrinted>
  <dcterms:created xsi:type="dcterms:W3CDTF">2013-11-07T11:13:00Z</dcterms:created>
  <dcterms:modified xsi:type="dcterms:W3CDTF">2017-04-13T06:33:00Z</dcterms:modified>
</cp:coreProperties>
</file>